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4A87" w14:textId="77777777" w:rsidR="00F50203" w:rsidRDefault="00000000">
      <w:pPr>
        <w:spacing w:after="40" w:line="259" w:lineRule="auto"/>
        <w:jc w:val="center"/>
      </w:pPr>
      <w:r>
        <w:rPr>
          <w:b/>
          <w:sz w:val="28"/>
        </w:rPr>
        <w:t>STA YAYIN</w:t>
      </w:r>
    </w:p>
    <w:p w14:paraId="5A15F695" w14:textId="77777777" w:rsidR="00F50203" w:rsidRDefault="00000000">
      <w:pPr>
        <w:spacing w:after="160" w:line="259" w:lineRule="auto"/>
        <w:jc w:val="center"/>
      </w:pPr>
      <w:r>
        <w:rPr>
          <w:b/>
          <w:sz w:val="25"/>
        </w:rPr>
        <w:t>KİTAP, KİTAP BÖLÜMÜ VE AKADEMİK YAYIN</w:t>
      </w:r>
      <w:r>
        <w:rPr>
          <w:b/>
          <w:sz w:val="25"/>
        </w:rPr>
        <w:br/>
        <w:t>AÇIK ERİŞİM, YAYIM YETKİSİ VE TELİF HAKKI KULLANIM SÖZLEŞMESİ</w:t>
      </w:r>
    </w:p>
    <w:p w14:paraId="17A18E4B" w14:textId="77777777" w:rsidR="00F50203" w:rsidRDefault="00000000">
      <w:pPr>
        <w:spacing w:line="259" w:lineRule="auto"/>
        <w:jc w:val="center"/>
      </w:pPr>
      <w:r>
        <w:rPr>
          <w:b/>
        </w:rPr>
        <w:t>Lisans Modeli: Creative Commons Attribution-NonCommercial 4.0 International (CC BY-NC 4.0)</w:t>
      </w:r>
    </w:p>
    <w:p w14:paraId="2BDC96C2" w14:textId="77777777" w:rsidR="00F50203" w:rsidRDefault="00000000">
      <w:pPr>
        <w:keepNext/>
        <w:spacing w:before="140" w:after="60"/>
      </w:pPr>
      <w:r>
        <w:rPr>
          <w:b/>
        </w:rPr>
        <w:t>1. TARAFLAR</w:t>
      </w:r>
    </w:p>
    <w:p w14:paraId="48905D34" w14:textId="77777777" w:rsidR="00F50203" w:rsidRDefault="00000000">
      <w:pPr>
        <w:spacing w:after="100" w:line="259" w:lineRule="auto"/>
        <w:jc w:val="both"/>
      </w:pPr>
      <w:r>
        <w:t>İşbu sözleşme, aşağıda bilgileri yer alan yazar, sorumlu yazar, editör veya eser sahibi/yazarları (bundan sonra “YAZAR” olarak anılacaktır) ile STA Yayın (bundan sonra “YAYINCI” olarak anılacaktır) arasında düzenlenmiştir. Sözleşme; kitap, editörlü kitap, kitap bölümü, çeviri, derleme veya akademik yayın niteliğindeki eserlerin açık erişim esaslarına göre yayımlanması, arşivlenmesi, tanıtılması ve kullanıma sunulmasına ilişkin hak ve yükümlülükleri belirler.</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20"/>
        <w:gridCol w:w="6416"/>
      </w:tblGrid>
      <w:tr w:rsidR="00F50203" w14:paraId="3FA6C3B3" w14:textId="77777777">
        <w:trPr>
          <w:jc w:val="center"/>
        </w:trPr>
        <w:tc>
          <w:tcPr>
            <w:tcW w:w="4873" w:type="dxa"/>
            <w:shd w:val="clear" w:color="auto" w:fill="EDEDED"/>
            <w:vAlign w:val="center"/>
          </w:tcPr>
          <w:p w14:paraId="65546DBA" w14:textId="77777777" w:rsidR="00F50203" w:rsidRDefault="00000000">
            <w:pPr>
              <w:spacing w:after="0"/>
            </w:pPr>
            <w:r>
              <w:rPr>
                <w:b/>
                <w:sz w:val="20"/>
              </w:rPr>
              <w:t>Eserin / Kitabın Adı</w:t>
            </w:r>
          </w:p>
        </w:tc>
        <w:tc>
          <w:tcPr>
            <w:tcW w:w="4873" w:type="dxa"/>
            <w:vAlign w:val="center"/>
          </w:tcPr>
          <w:p w14:paraId="7302709A" w14:textId="77777777" w:rsidR="00F50203" w:rsidRDefault="00000000">
            <w:pPr>
              <w:spacing w:after="0"/>
            </w:pPr>
            <w:r>
              <w:rPr>
                <w:sz w:val="20"/>
              </w:rPr>
              <w:t>............................................................................................................................</w:t>
            </w:r>
          </w:p>
        </w:tc>
      </w:tr>
      <w:tr w:rsidR="00F50203" w14:paraId="2B7B4905" w14:textId="77777777">
        <w:trPr>
          <w:jc w:val="center"/>
        </w:trPr>
        <w:tc>
          <w:tcPr>
            <w:tcW w:w="4873" w:type="dxa"/>
            <w:shd w:val="clear" w:color="auto" w:fill="EDEDED"/>
            <w:vAlign w:val="center"/>
          </w:tcPr>
          <w:p w14:paraId="7BAE7853" w14:textId="77777777" w:rsidR="00F50203" w:rsidRDefault="00000000">
            <w:pPr>
              <w:spacing w:after="0"/>
            </w:pPr>
            <w:r>
              <w:rPr>
                <w:b/>
                <w:sz w:val="20"/>
              </w:rPr>
              <w:t>Bölüm Başlığı / Alt Başlık</w:t>
            </w:r>
          </w:p>
        </w:tc>
        <w:tc>
          <w:tcPr>
            <w:tcW w:w="4873" w:type="dxa"/>
            <w:vAlign w:val="center"/>
          </w:tcPr>
          <w:p w14:paraId="6F4B013C" w14:textId="77777777" w:rsidR="00F50203" w:rsidRDefault="00000000">
            <w:pPr>
              <w:spacing w:after="0"/>
            </w:pPr>
            <w:r>
              <w:rPr>
                <w:sz w:val="20"/>
              </w:rPr>
              <w:t>............................................................................................................................</w:t>
            </w:r>
          </w:p>
        </w:tc>
      </w:tr>
      <w:tr w:rsidR="00F50203" w14:paraId="66693BD3" w14:textId="77777777">
        <w:trPr>
          <w:jc w:val="center"/>
        </w:trPr>
        <w:tc>
          <w:tcPr>
            <w:tcW w:w="4873" w:type="dxa"/>
            <w:shd w:val="clear" w:color="auto" w:fill="EDEDED"/>
            <w:vAlign w:val="center"/>
          </w:tcPr>
          <w:p w14:paraId="33ACFFC9" w14:textId="77777777" w:rsidR="00F50203" w:rsidRDefault="00000000">
            <w:pPr>
              <w:spacing w:after="0"/>
            </w:pPr>
            <w:r>
              <w:rPr>
                <w:b/>
                <w:sz w:val="20"/>
              </w:rPr>
              <w:t>Yazar(lar) / Editör(ler)</w:t>
            </w:r>
          </w:p>
        </w:tc>
        <w:tc>
          <w:tcPr>
            <w:tcW w:w="4873" w:type="dxa"/>
            <w:vAlign w:val="center"/>
          </w:tcPr>
          <w:p w14:paraId="0EDD99FD" w14:textId="77777777" w:rsidR="00F50203" w:rsidRDefault="00000000">
            <w:pPr>
              <w:spacing w:after="0"/>
            </w:pPr>
            <w:r>
              <w:rPr>
                <w:sz w:val="20"/>
              </w:rPr>
              <w:t>............................................................................................................................</w:t>
            </w:r>
          </w:p>
        </w:tc>
      </w:tr>
      <w:tr w:rsidR="00F50203" w14:paraId="50C10928" w14:textId="77777777">
        <w:trPr>
          <w:jc w:val="center"/>
        </w:trPr>
        <w:tc>
          <w:tcPr>
            <w:tcW w:w="4873" w:type="dxa"/>
            <w:shd w:val="clear" w:color="auto" w:fill="EDEDED"/>
            <w:vAlign w:val="center"/>
          </w:tcPr>
          <w:p w14:paraId="6E290157" w14:textId="77777777" w:rsidR="00F50203" w:rsidRDefault="00000000">
            <w:pPr>
              <w:spacing w:after="0"/>
            </w:pPr>
            <w:r>
              <w:rPr>
                <w:b/>
                <w:sz w:val="20"/>
              </w:rPr>
              <w:t>Sorumlu Yazar / İletişim</w:t>
            </w:r>
          </w:p>
        </w:tc>
        <w:tc>
          <w:tcPr>
            <w:tcW w:w="4873" w:type="dxa"/>
            <w:vAlign w:val="center"/>
          </w:tcPr>
          <w:p w14:paraId="362551D4" w14:textId="77777777" w:rsidR="00F50203" w:rsidRDefault="00000000">
            <w:pPr>
              <w:spacing w:after="0"/>
            </w:pPr>
            <w:r>
              <w:rPr>
                <w:sz w:val="20"/>
              </w:rPr>
              <w:t>............................................................................................................................</w:t>
            </w:r>
          </w:p>
        </w:tc>
      </w:tr>
      <w:tr w:rsidR="00F50203" w14:paraId="4DFB4794" w14:textId="77777777">
        <w:trPr>
          <w:jc w:val="center"/>
        </w:trPr>
        <w:tc>
          <w:tcPr>
            <w:tcW w:w="4873" w:type="dxa"/>
            <w:shd w:val="clear" w:color="auto" w:fill="EDEDED"/>
            <w:vAlign w:val="center"/>
          </w:tcPr>
          <w:p w14:paraId="188926E4" w14:textId="77777777" w:rsidR="00F50203" w:rsidRDefault="00000000">
            <w:pPr>
              <w:spacing w:after="0"/>
            </w:pPr>
            <w:r>
              <w:rPr>
                <w:b/>
                <w:sz w:val="20"/>
              </w:rPr>
              <w:t>Teslim Tarihi</w:t>
            </w:r>
          </w:p>
        </w:tc>
        <w:tc>
          <w:tcPr>
            <w:tcW w:w="4873" w:type="dxa"/>
            <w:vAlign w:val="center"/>
          </w:tcPr>
          <w:p w14:paraId="60A5A6C2" w14:textId="77777777" w:rsidR="00F50203" w:rsidRDefault="00000000">
            <w:pPr>
              <w:spacing w:after="0"/>
            </w:pPr>
            <w:r>
              <w:rPr>
                <w:sz w:val="20"/>
              </w:rPr>
              <w:t>____ / ____ / ______</w:t>
            </w:r>
          </w:p>
        </w:tc>
      </w:tr>
    </w:tbl>
    <w:p w14:paraId="3BF5D035" w14:textId="77777777" w:rsidR="00F50203" w:rsidRDefault="00000000">
      <w:pPr>
        <w:keepNext/>
        <w:spacing w:before="140" w:after="60"/>
      </w:pPr>
      <w:r>
        <w:rPr>
          <w:b/>
        </w:rPr>
        <w:t>2. ESER TÜRÜ VE UYGULAMA ALANI</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44"/>
        <w:gridCol w:w="3244"/>
        <w:gridCol w:w="3248"/>
      </w:tblGrid>
      <w:tr w:rsidR="00F50203" w14:paraId="5086B06F" w14:textId="77777777">
        <w:trPr>
          <w:jc w:val="center"/>
        </w:trPr>
        <w:tc>
          <w:tcPr>
            <w:tcW w:w="3249" w:type="dxa"/>
          </w:tcPr>
          <w:p w14:paraId="60415A1E" w14:textId="77777777" w:rsidR="00F50203" w:rsidRDefault="00000000">
            <w:pPr>
              <w:spacing w:after="0"/>
            </w:pPr>
            <w:r>
              <w:rPr>
                <w:sz w:val="20"/>
              </w:rPr>
              <w:t>☐ Bağımsız kitap</w:t>
            </w:r>
          </w:p>
        </w:tc>
        <w:tc>
          <w:tcPr>
            <w:tcW w:w="3249" w:type="dxa"/>
          </w:tcPr>
          <w:p w14:paraId="462B1B12" w14:textId="77777777" w:rsidR="00F50203" w:rsidRDefault="00000000">
            <w:pPr>
              <w:spacing w:after="0"/>
            </w:pPr>
            <w:r>
              <w:rPr>
                <w:sz w:val="20"/>
              </w:rPr>
              <w:t>☐ Editörlü kitap</w:t>
            </w:r>
          </w:p>
        </w:tc>
        <w:tc>
          <w:tcPr>
            <w:tcW w:w="3249" w:type="dxa"/>
          </w:tcPr>
          <w:p w14:paraId="7EBA6A23" w14:textId="77777777" w:rsidR="00F50203" w:rsidRDefault="00000000">
            <w:pPr>
              <w:spacing w:after="0"/>
            </w:pPr>
            <w:r>
              <w:rPr>
                <w:sz w:val="20"/>
              </w:rPr>
              <w:t>☐ Kitap bölümü</w:t>
            </w:r>
          </w:p>
        </w:tc>
      </w:tr>
      <w:tr w:rsidR="00F50203" w14:paraId="01E99695" w14:textId="77777777">
        <w:trPr>
          <w:jc w:val="center"/>
        </w:trPr>
        <w:tc>
          <w:tcPr>
            <w:tcW w:w="3249" w:type="dxa"/>
          </w:tcPr>
          <w:p w14:paraId="5A2B6591" w14:textId="77777777" w:rsidR="00F50203" w:rsidRDefault="00000000">
            <w:pPr>
              <w:spacing w:after="0"/>
            </w:pPr>
            <w:r>
              <w:rPr>
                <w:sz w:val="20"/>
              </w:rPr>
              <w:t>☐ Çeviri eser</w:t>
            </w:r>
          </w:p>
        </w:tc>
        <w:tc>
          <w:tcPr>
            <w:tcW w:w="3249" w:type="dxa"/>
          </w:tcPr>
          <w:p w14:paraId="4DE4644F" w14:textId="77777777" w:rsidR="00F50203" w:rsidRDefault="00000000">
            <w:pPr>
              <w:spacing w:after="0"/>
            </w:pPr>
            <w:r>
              <w:rPr>
                <w:sz w:val="20"/>
              </w:rPr>
              <w:t>☐ Derleme eser</w:t>
            </w:r>
          </w:p>
        </w:tc>
        <w:tc>
          <w:tcPr>
            <w:tcW w:w="3249" w:type="dxa"/>
          </w:tcPr>
          <w:p w14:paraId="4DE91579" w14:textId="77777777" w:rsidR="00F50203" w:rsidRDefault="00000000">
            <w:pPr>
              <w:spacing w:after="0"/>
            </w:pPr>
            <w:r>
              <w:rPr>
                <w:sz w:val="20"/>
              </w:rPr>
              <w:t>☐ Diğer: ____________________________</w:t>
            </w:r>
          </w:p>
        </w:tc>
      </w:tr>
    </w:tbl>
    <w:p w14:paraId="79427A83" w14:textId="77777777" w:rsidR="00F50203" w:rsidRDefault="00000000">
      <w:pPr>
        <w:spacing w:after="100" w:line="259" w:lineRule="auto"/>
        <w:jc w:val="both"/>
      </w:pPr>
      <w:r>
        <w:t>Bu sözleşmede “ESER” ifadesi; yukarıda işaretlenen türe göre kitabın tamamını, kitap bölümünü, editörlü kitap içeriğini, çeviri veya derleme çalışmayı kapsar. Birden fazla yazar veya editör bulunması hâlinde sorumlu yazar/editör, diğer hak sahiplerinin bu sözleşme hükümlerine ilişkin onayını aldığını kabul ve beyan eder.</w:t>
      </w:r>
    </w:p>
    <w:p w14:paraId="0662F020" w14:textId="77777777" w:rsidR="00F50203" w:rsidRDefault="00000000">
      <w:pPr>
        <w:keepNext/>
        <w:spacing w:before="140" w:after="60"/>
      </w:pPr>
      <w:r>
        <w:rPr>
          <w:b/>
        </w:rPr>
        <w:t>3. AÇIK ERİŞİM VE CREATIVE COMMONS LİSANS MODELİ</w:t>
      </w:r>
    </w:p>
    <w:p w14:paraId="1CA2C1D6" w14:textId="77777777" w:rsidR="00F50203" w:rsidRDefault="00000000">
      <w:pPr>
        <w:spacing w:after="100" w:line="259" w:lineRule="auto"/>
        <w:jc w:val="both"/>
      </w:pPr>
      <w:r>
        <w:t>ESER, STA Yayın tarafından açık erişim ilkesiyle yayımlanır. Açık erişim yayım, eserin bibliyografik künyesi korunarak çevrim içi ortamda erişime açılması, okunması, indirilmesi, paylaşılması, arşivlenmesi ve akademik amaçlarla kullanılabilmesi anlamına gelir.</w:t>
      </w:r>
    </w:p>
    <w:p w14:paraId="2AF2E9CA" w14:textId="77777777" w:rsidR="00F50203" w:rsidRDefault="00000000">
      <w:pPr>
        <w:spacing w:after="100" w:line="259" w:lineRule="auto"/>
        <w:jc w:val="both"/>
      </w:pPr>
      <w:r>
        <w:t>ESER’in açık erişim sürümü Creative Commons Attribution-NonCommercial 4.0 International (CC BY-NC 4.0) lisansı kapsamında kullanıma sunulur. Bu lisans uyarınca kullanıcılar, eser sahibine ve yayın kaynağına uygun atıf vermek, lisans bağlantısını belirtmek ve değişiklik yapılmışsa bunu açıkça göstermek koşuluyla ESER’i ticari olmayan amaçlarla paylaşabilir, çoğaltabilir, uyarlayabilir ve dağıtabilir. Ticari kullanım, öncelikli olarak ticari avantaj veya parasal karşılık elde etmeye yönelik kullanım olarak değerlendirilir.</w:t>
      </w:r>
    </w:p>
    <w:p w14:paraId="43FFA2F4" w14:textId="77777777" w:rsidR="00F50203" w:rsidRDefault="00000000">
      <w:pPr>
        <w:spacing w:after="100" w:line="259" w:lineRule="auto"/>
        <w:jc w:val="both"/>
      </w:pPr>
      <w:r>
        <w:t>Lisans bağlantısı: https://creativecommons.org/licenses/by-nc/4.0/</w:t>
      </w:r>
    </w:p>
    <w:p w14:paraId="411B49CD" w14:textId="77777777" w:rsidR="00F50203" w:rsidRDefault="00000000">
      <w:pPr>
        <w:keepNext/>
        <w:spacing w:before="140" w:after="60"/>
      </w:pPr>
      <w:r>
        <w:rPr>
          <w:b/>
        </w:rPr>
        <w:t>4. HAK SAHİPLİĞİ, MANEVİ HAKLAR VE YAYIM YETKİSİ</w:t>
      </w:r>
    </w:p>
    <w:p w14:paraId="4EEB0B2C" w14:textId="77777777" w:rsidR="00F50203" w:rsidRDefault="00000000">
      <w:pPr>
        <w:spacing w:after="100" w:line="259" w:lineRule="auto"/>
        <w:jc w:val="both"/>
      </w:pPr>
      <w:r>
        <w:t>YAZAR’ın eser sahipliğinden doğan manevi hakları saklıdır. YAZAR adı, eser künyesinde ve ilgili yayın ortamlarında belirtilir. Bu sözleşme, YAZAR’ın eser sahipliğini ortadan kaldırmaz; STA Yayın’a, ESER’i açık erişim yayın politikası ve CC BY-NC 4.0 lisansı doğrultusunda yayımlamak, çoğaltmak, dijital ortamda sunmak, arşivlemek, kataloglamak, indekslemek, tanıtmak ve erişime açmak üzere basit ruhsat niteliğinde yayım ve kullanım yetkisi verir.</w:t>
      </w:r>
    </w:p>
    <w:p w14:paraId="2A187EB0" w14:textId="77777777" w:rsidR="00F50203" w:rsidRDefault="00000000">
      <w:pPr>
        <w:spacing w:after="100" w:line="259" w:lineRule="auto"/>
        <w:jc w:val="both"/>
      </w:pPr>
      <w:r>
        <w:t>YAYINCI’ya tanınan bu yetki; dünya çapında, süre bakımından koruma süresiyle sınırlı, geri alınamaz açık erişim lisans uygulamalarının gerektirdiği ölçüde geçerli ve telifsizdir. Ancak taraflar arasında ayrıca yazılı bir protokol yapılmadıkça, YAYINCI’nın üçüncü kişilere ticari kullanım izni verme veya ESER’i farklı bir ticari ürün hâline getirme yetkisi bulunmaz.</w:t>
      </w:r>
    </w:p>
    <w:p w14:paraId="08C0E867" w14:textId="77777777" w:rsidR="00F50203" w:rsidRDefault="00000000">
      <w:pPr>
        <w:keepNext/>
        <w:spacing w:before="140" w:after="60"/>
      </w:pPr>
      <w:r>
        <w:rPr>
          <w:b/>
        </w:rPr>
        <w:lastRenderedPageBreak/>
        <w:t>5. TİCARİ KULLANIM, BASILI NÜSHA VE AYRI İZİN</w:t>
      </w:r>
    </w:p>
    <w:p w14:paraId="6BA06F50" w14:textId="77777777" w:rsidR="00F50203" w:rsidRDefault="00000000">
      <w:pPr>
        <w:spacing w:after="100" w:line="259" w:lineRule="auto"/>
        <w:jc w:val="both"/>
      </w:pPr>
      <w:r>
        <w:t>CC BY-NC 4.0 lisansı, genel kullanıcılar bakımından yalnızca ticari olmayan kullanıma izin verir. ESER’in ticari amaçla çoğaltılması, satılması, ücretli veri tabanlarına lisanslanması, reklam veya pazarlama ürününe dönüştürülmesi, kurum veya kişilerce ticari eğitim materyali olarak kullanılması ya da benzeri ticari kullanımlara konu edilmesi için hak sahiplerinden ve/veya YAYINCI’dan ayrıca yazılı izin alınması gerekir.</w:t>
      </w:r>
    </w:p>
    <w:p w14:paraId="04DB3D3D" w14:textId="77777777" w:rsidR="00F50203" w:rsidRDefault="00000000">
      <w:pPr>
        <w:spacing w:after="100" w:line="259" w:lineRule="auto"/>
        <w:jc w:val="both"/>
      </w:pPr>
      <w:r>
        <w:t>Basılı nüsha, talep üzerine baskı, satış, dağıtım, yazar nüshası, hizmet bedeli, üretim katkısı, telif payı veya benzeri mali hususlar bu sözleşmenin eki niteliğindeki ayrı protokolde gösterilebilir. Böyle bir protokol bulunmadıkça işbu sözleşme, YAZAR’a veya YAYINCI’ya sabit bir satış, telif, baskı adedi ya da gelir garantisi sağlamaz.</w:t>
      </w:r>
    </w:p>
    <w:p w14:paraId="69C8F34C" w14:textId="77777777" w:rsidR="00F50203" w:rsidRDefault="00000000">
      <w:pPr>
        <w:keepNext/>
        <w:spacing w:before="140" w:after="60"/>
      </w:pPr>
      <w:r>
        <w:rPr>
          <w:b/>
        </w:rPr>
        <w:t>6. YAZARIN BEYAN VE TAAHHÜTLERİ</w:t>
      </w:r>
    </w:p>
    <w:p w14:paraId="5D2A95E8" w14:textId="77777777" w:rsidR="00F50203" w:rsidRDefault="00000000">
      <w:pPr>
        <w:spacing w:after="60" w:line="252" w:lineRule="auto"/>
        <w:ind w:left="340" w:hanging="198"/>
      </w:pPr>
      <w:r>
        <w:t>• ESER’in özgün olduğu; intihal, usulsüz alıntı, izinsiz görsel, tablo, şekil, fotoğraf, veri, marka veya üçüncü kişi haklarını ihlal eden herhangi bir unsur içermediği beyan edilir.</w:t>
      </w:r>
    </w:p>
    <w:p w14:paraId="45C5C351" w14:textId="77777777" w:rsidR="00F50203" w:rsidRDefault="00000000">
      <w:pPr>
        <w:spacing w:after="60" w:line="252" w:lineRule="auto"/>
        <w:ind w:left="340" w:hanging="198"/>
      </w:pPr>
      <w:r>
        <w:t>• ESER’de daha önce yayımlanmış metin, görsel, tablo, şekil veya veri kullanılmışsa gerekli izinlerin alındığı; izin ve kaynak gösterme sorumluluğunun YAZAR’a ait olduğu kabul edilir.</w:t>
      </w:r>
    </w:p>
    <w:p w14:paraId="4EE2D2B1" w14:textId="77777777" w:rsidR="00F50203" w:rsidRDefault="00000000">
      <w:pPr>
        <w:spacing w:after="60" w:line="252" w:lineRule="auto"/>
        <w:ind w:left="340" w:hanging="198"/>
      </w:pPr>
      <w:r>
        <w:t>• ESER’in bilimsel, etik ve hukuki sorumluluğu YAZAR’a aittir. Eserde ileri sürülen görüş, yorum, bulgu ve sonuçlar YAYINCI’nın kurumsal görüşü olarak değerlendirilemez.</w:t>
      </w:r>
    </w:p>
    <w:p w14:paraId="6EB9A917" w14:textId="77777777" w:rsidR="00F50203" w:rsidRDefault="00000000">
      <w:pPr>
        <w:spacing w:after="60" w:line="252" w:lineRule="auto"/>
        <w:ind w:left="340" w:hanging="198"/>
      </w:pPr>
      <w:r>
        <w:t>• Etik kurul onayı, kurum izni, kişisel veri kullanımı, görsel kullanım izni, katılımcı rızası veya benzeri belgeler gerekiyorsa bunların temininden YAZAR sorumludur.</w:t>
      </w:r>
    </w:p>
    <w:p w14:paraId="6398BA8F" w14:textId="77777777" w:rsidR="00F50203" w:rsidRDefault="00000000">
      <w:pPr>
        <w:spacing w:after="60" w:line="252" w:lineRule="auto"/>
        <w:ind w:left="340" w:hanging="198"/>
      </w:pPr>
      <w:r>
        <w:t>• Yapay zekâ destekli araçlar kullanılmışsa kullanımın niteliği, ilgili yayın politikası gerektiriyorsa YAZAR tarafından açıkça beyan edilir; uydurma kaynak, doğrulanmamış veri veya yanıltıcı üretimlerden YAZAR sorumludur.</w:t>
      </w:r>
    </w:p>
    <w:p w14:paraId="7539ECAB" w14:textId="77777777" w:rsidR="00F50203" w:rsidRDefault="00000000">
      <w:pPr>
        <w:keepNext/>
        <w:spacing w:before="140" w:after="60"/>
      </w:pPr>
      <w:r>
        <w:rPr>
          <w:b/>
        </w:rPr>
        <w:t>7. YAYINCI’NIN YETKİ VE YÜKÜMLÜLÜKLERİ</w:t>
      </w:r>
    </w:p>
    <w:p w14:paraId="4A394B77" w14:textId="77777777" w:rsidR="00F50203" w:rsidRDefault="00000000">
      <w:pPr>
        <w:spacing w:after="60" w:line="252" w:lineRule="auto"/>
        <w:ind w:left="340" w:hanging="198"/>
      </w:pPr>
      <w:r>
        <w:t>• YAYINCI, ESER’in editöryel değerlendirme, redaksiyon, dizgi, sayfa düzeni, kapak tasarımı, ISBN/kataloglama, dijital yayım, arşivleme ve tanıtım süreçlerini yürütür.</w:t>
      </w:r>
    </w:p>
    <w:p w14:paraId="1310EB13" w14:textId="77777777" w:rsidR="00F50203" w:rsidRDefault="00000000">
      <w:pPr>
        <w:spacing w:after="60" w:line="252" w:lineRule="auto"/>
        <w:ind w:left="340" w:hanging="198"/>
      </w:pPr>
      <w:r>
        <w:t>• YAYINCI, bilimsel ve fikrî bütünlüğü bozmayacak nitelikte biçim, yazım, kaynakça, mizanpaj ve teknik düzenleme yapabilir. Esaslı içerik değişiklikleri YAZAR onayı olmaksızın yapılamaz.</w:t>
      </w:r>
    </w:p>
    <w:p w14:paraId="0B16FF63" w14:textId="77777777" w:rsidR="00F50203" w:rsidRDefault="00000000">
      <w:pPr>
        <w:spacing w:after="60" w:line="252" w:lineRule="auto"/>
        <w:ind w:left="340" w:hanging="198"/>
      </w:pPr>
      <w:r>
        <w:t>• YAYINCI, ESER’i kurumsal internet sitesi, açık erişim arşivi, katalog, akademik duyuru mecraları ve bibliyografik veri tabanlarında tanıtabilir ve erişime açabilir.</w:t>
      </w:r>
    </w:p>
    <w:p w14:paraId="0C503762" w14:textId="77777777" w:rsidR="00F50203" w:rsidRDefault="00000000">
      <w:pPr>
        <w:keepNext/>
        <w:spacing w:before="140" w:after="60"/>
      </w:pPr>
      <w:r>
        <w:rPr>
          <w:b/>
        </w:rPr>
        <w:t>8. EDİTÖRYEL SÜREÇ, PROVA VE SON ONAY</w:t>
      </w:r>
    </w:p>
    <w:p w14:paraId="7C6969D6" w14:textId="77777777" w:rsidR="00F50203" w:rsidRDefault="00000000">
      <w:pPr>
        <w:spacing w:after="100" w:line="259" w:lineRule="auto"/>
        <w:jc w:val="both"/>
      </w:pPr>
      <w:r>
        <w:t>YAYINCI tarafından hazırlanan editöryel/prova dosyası YAZAR’a iletilir. YAZAR, kendisine bildirilen süre içinde gerekli düzeltmeleri yapar veya onayını bildirir. YAZAR tarafından son onay verildikten sonra içerikte esaslı değişiklik talep edilmesi hâlinde, doğabilecek ek süre ve maliyetler taraflarca ayrıca değerlendirilir. YAYINCI, yazım yanlışı, biçim, dizgi, kaynakça uyumu, sayfa düzeni ve teknik tutarlılık bakımından düzeltme yapma hakkını saklı tutar.</w:t>
      </w:r>
    </w:p>
    <w:p w14:paraId="730E42A1" w14:textId="77777777" w:rsidR="00F50203" w:rsidRDefault="00000000">
      <w:pPr>
        <w:keepNext/>
        <w:spacing w:before="140" w:after="60"/>
      </w:pPr>
      <w:r>
        <w:rPr>
          <w:b/>
        </w:rPr>
        <w:t>9. YAYINLAMAMA, ERTELEME VE YAYINDAN KALDIRMA</w:t>
      </w:r>
    </w:p>
    <w:p w14:paraId="051F1F7D" w14:textId="77777777" w:rsidR="00F50203" w:rsidRDefault="00000000">
      <w:pPr>
        <w:spacing w:after="100" w:line="259" w:lineRule="auto"/>
        <w:jc w:val="both"/>
      </w:pPr>
      <w:r>
        <w:t>YAYINCI; bilimsel etik ihlali, telif hakkı ihlali, kişilik hakkı ihlali, hukuka aykırılık, yanıltıcı veri, teknik yetersizlik, eksik belge, yayın programındaki zorunlu değişiklik veya akademik yeterlilik sorunu nedeniyle ESER’i yayımlamama, yayımı erteleme veya yayımlanmış ESER’i erişimden kaldırma hakkını saklı tutar. Bu durumda YAZAR’a makul ölçüde gerekçeli bilgi verilir.</w:t>
      </w:r>
    </w:p>
    <w:p w14:paraId="1607C1C6" w14:textId="77777777" w:rsidR="00F50203" w:rsidRDefault="00000000">
      <w:pPr>
        <w:keepNext/>
        <w:spacing w:before="140" w:after="60"/>
      </w:pPr>
      <w:r>
        <w:rPr>
          <w:b/>
        </w:rPr>
        <w:t>10. ÜÇÜNCÜ KİŞİ TALEPLERİ VE SORUMLULUK</w:t>
      </w:r>
    </w:p>
    <w:p w14:paraId="42A187B8" w14:textId="77777777" w:rsidR="00F50203" w:rsidRDefault="00000000">
      <w:pPr>
        <w:spacing w:after="100" w:line="259" w:lineRule="auto"/>
        <w:jc w:val="both"/>
      </w:pPr>
      <w:r>
        <w:t>ESER nedeniyle üçüncü kişiler tarafından telif hakkı, kişilik hakkı, marka hakkı, kişisel veri ihlali, etik ihlal veya hukuka aykırı içerik iddiasında bulunulması hâlinde, iddianın YAZAR’dan kaynaklandığının anlaşılması durumunda hukuki ve mali sorumluluk YAZAR’a aittir. YAYINCI, gerekli gördüğü hâllerde ESER’in erişimini geçici veya kalıcı olarak sınırlandırabilir.</w:t>
      </w:r>
    </w:p>
    <w:p w14:paraId="49E07FED" w14:textId="77777777" w:rsidR="00F50203" w:rsidRDefault="00000000">
      <w:pPr>
        <w:keepNext/>
        <w:spacing w:before="140" w:after="60"/>
      </w:pPr>
      <w:r>
        <w:rPr>
          <w:b/>
        </w:rPr>
        <w:lastRenderedPageBreak/>
        <w:t>11. KİŞİSEL VERİLER</w:t>
      </w:r>
    </w:p>
    <w:p w14:paraId="44987805" w14:textId="77777777" w:rsidR="00F50203" w:rsidRDefault="00000000">
      <w:pPr>
        <w:spacing w:after="100" w:line="259" w:lineRule="auto"/>
        <w:jc w:val="both"/>
      </w:pPr>
      <w:r>
        <w:t>YAZAR tarafından paylaşılan kimlik, iletişim, akademik unvan, kurum bilgisi, ORCID, e-posta, eser künyesi ve benzeri veriler; sözleşmenin yürütülmesi, editöryel iletişim, yayım, kataloglama, arşivleme, tanıtım ve yasal yükümlülüklerin yerine getirilmesi amaçlarıyla ilgili mevzuata uygun olarak işlenebilir.</w:t>
      </w:r>
    </w:p>
    <w:p w14:paraId="28413840" w14:textId="77777777" w:rsidR="00F50203" w:rsidRDefault="00000000">
      <w:pPr>
        <w:keepNext/>
        <w:spacing w:before="140" w:after="60"/>
      </w:pPr>
      <w:r>
        <w:rPr>
          <w:b/>
        </w:rPr>
        <w:t>12. ATIF, KÜNYE VE KAYNAK GÖSTERME</w:t>
      </w:r>
    </w:p>
    <w:p w14:paraId="6917C052" w14:textId="77777777" w:rsidR="00F50203" w:rsidRDefault="00000000">
      <w:pPr>
        <w:spacing w:after="100" w:line="259" w:lineRule="auto"/>
        <w:jc w:val="both"/>
      </w:pPr>
      <w:r>
        <w:t>ESER’in her türlü kullanımında YAZAR adı, eser adı, STA Yayın künyesi, yayın yılı, ISBN/DOI bilgisi mevcutsa bu bilgiler ve CC BY-NC 4.0 lisansı belirtilmelidir. Uyarlama, çeviri, kısaltma veya dönüştürme yapılmışsa, kullanımda değişiklik yapıldığı açıkça gösterilmelidir. Hiçbir kullanım, YAZAR’ın veya STA Yayın’ın ilgili kullanımı onayladığı izlenimini yaratacak biçimde sunulamaz.</w:t>
      </w:r>
    </w:p>
    <w:p w14:paraId="4F39F828" w14:textId="77777777" w:rsidR="00F50203" w:rsidRDefault="00000000">
      <w:pPr>
        <w:keepNext/>
        <w:spacing w:before="140" w:after="60"/>
      </w:pPr>
      <w:r>
        <w:rPr>
          <w:b/>
        </w:rPr>
        <w:t>13. SÜRE, YÜRÜRLÜK VE FESİH</w:t>
      </w:r>
    </w:p>
    <w:p w14:paraId="7DF205B9" w14:textId="77777777" w:rsidR="00F50203" w:rsidRDefault="00000000">
      <w:pPr>
        <w:spacing w:after="100" w:line="259" w:lineRule="auto"/>
        <w:jc w:val="both"/>
      </w:pPr>
      <w:r>
        <w:t>İşbu sözleşme, taraflarca imzalandığı tarihte yürürlüğe girer. Açık erişim lisansının niteliği gereği, CC BY-NC 4.0 kapsamında kamuya sunulan sürüm bakımından lisansın geri alınamazlığı ve daha önce gerçekleşmiş hukuka uygun kullanımların korunması esastır. Taraflardan biri haklı nedenle sözleşmeyi feshedebilir; ancak fesih, fesih tarihinden önce CC BY-NC 4.0 lisansı kapsamında kazanılmış kullanıcı haklarını ortadan kaldırmaz.</w:t>
      </w:r>
    </w:p>
    <w:p w14:paraId="48D27953" w14:textId="77777777" w:rsidR="00F50203" w:rsidRDefault="00000000">
      <w:pPr>
        <w:keepNext/>
        <w:spacing w:before="140" w:after="60"/>
      </w:pPr>
      <w:r>
        <w:rPr>
          <w:b/>
        </w:rPr>
        <w:t>14. EK PROTOKOL VE ÖZEL HÜKÜMLER</w:t>
      </w:r>
    </w:p>
    <w:p w14:paraId="4D854D61" w14:textId="77777777" w:rsidR="00F50203" w:rsidRDefault="00000000">
      <w:pPr>
        <w:spacing w:after="100" w:line="259" w:lineRule="auto"/>
        <w:jc w:val="both"/>
      </w:pPr>
      <w:r>
        <w:t>Taraflar; basılı nüsha, satış, dağıtım, ücret, telif payı, çeviri, yeni baskı, veri tabanı lisansı, kurum anlaşması veya özel proje koşullarını ayrıca yazılı ek protokol ile düzenleyebilir. Ek protokol bulunması hâlinde, özel hükümler yalnızca düzenlediği konu bakımından işbu sözleşmeye göre öncelikle uygulanır.</w:t>
      </w:r>
    </w:p>
    <w:p w14:paraId="0DF64F1E" w14:textId="77777777" w:rsidR="00F50203" w:rsidRDefault="00000000" w:rsidP="00F7304F">
      <w:pPr>
        <w:spacing w:after="100" w:line="259" w:lineRule="auto"/>
      </w:pPr>
      <w:r>
        <w:t>Özel hükümler / notlar: ................................................................................................................................................................................................................................................................................................................................................................................................................................................................................................</w:t>
      </w:r>
    </w:p>
    <w:p w14:paraId="3D45F350" w14:textId="77777777" w:rsidR="00F50203" w:rsidRDefault="00000000">
      <w:pPr>
        <w:keepNext/>
        <w:spacing w:before="140" w:after="60"/>
      </w:pPr>
      <w:r>
        <w:rPr>
          <w:b/>
        </w:rPr>
        <w:t>15. UYUŞMAZLIK VE UYGULANACAK HUKUK</w:t>
      </w:r>
    </w:p>
    <w:p w14:paraId="3F940D7E" w14:textId="77777777" w:rsidR="00F50203" w:rsidRDefault="00000000">
      <w:pPr>
        <w:spacing w:after="100" w:line="259" w:lineRule="auto"/>
        <w:jc w:val="both"/>
      </w:pPr>
      <w:r>
        <w:t>İşbu sözleşmeden doğabilecek uyuşmazlıklarda Türk Hukuku uygulanır. Taraflar, uyuşmazlıkların öncelikle iyi niyetli görüşme yoluyla çözülmesi için çaba gösterir. Çözüm sağlanamaması hâlinde yetkili mahkeme ve icra daireleri tarafların ayrıca yazılı olarak belirleyeceği yer mahkemeleridir.</w:t>
      </w:r>
    </w:p>
    <w:p w14:paraId="2DD674EA" w14:textId="77777777" w:rsidR="00F50203" w:rsidRDefault="00000000">
      <w:pPr>
        <w:spacing w:before="160" w:after="160" w:line="259" w:lineRule="auto"/>
      </w:pPr>
      <w:r>
        <w:t>İşbu sözleşme, ____ / ____ / ______ tarihinde iki nüsha olarak düzenlenmiş olup taraflarca okunarak kabul edilmiştir.</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73"/>
      </w:tblGrid>
      <w:tr w:rsidR="00F7304F" w14:paraId="4D106B7A" w14:textId="77777777">
        <w:trPr>
          <w:jc w:val="center"/>
        </w:trPr>
        <w:tc>
          <w:tcPr>
            <w:tcW w:w="4873" w:type="dxa"/>
            <w:shd w:val="clear" w:color="auto" w:fill="EDEDED"/>
          </w:tcPr>
          <w:p w14:paraId="174FFC31" w14:textId="77777777" w:rsidR="00F7304F" w:rsidRDefault="00F7304F">
            <w:pPr>
              <w:jc w:val="center"/>
            </w:pPr>
            <w:r>
              <w:rPr>
                <w:b/>
              </w:rPr>
              <w:t>YAZAR / SORUMLU YAZAR / EDİTÖR</w:t>
            </w:r>
          </w:p>
        </w:tc>
      </w:tr>
      <w:tr w:rsidR="00F7304F" w14:paraId="0267FC33" w14:textId="77777777">
        <w:trPr>
          <w:jc w:val="center"/>
        </w:trPr>
        <w:tc>
          <w:tcPr>
            <w:tcW w:w="4873" w:type="dxa"/>
          </w:tcPr>
          <w:p w14:paraId="720B2B8A" w14:textId="77777777" w:rsidR="00F7304F" w:rsidRDefault="00F7304F">
            <w:pPr>
              <w:spacing w:after="0"/>
            </w:pPr>
            <w:r>
              <w:t xml:space="preserve">Ad </w:t>
            </w:r>
            <w:proofErr w:type="spellStart"/>
            <w:r>
              <w:t>Soyad</w:t>
            </w:r>
            <w:proofErr w:type="spellEnd"/>
            <w:r>
              <w:t xml:space="preserve"> / </w:t>
            </w:r>
            <w:proofErr w:type="spellStart"/>
            <w:r>
              <w:t>Unvan</w:t>
            </w:r>
            <w:proofErr w:type="spellEnd"/>
            <w:r>
              <w:t>: ______________________________</w:t>
            </w:r>
            <w:r>
              <w:br/>
              <w:t>Tarih: ____ / ____ / ______</w:t>
            </w:r>
            <w:r>
              <w:br/>
              <w:t xml:space="preserve">İmza: </w:t>
            </w:r>
          </w:p>
          <w:p w14:paraId="535D5D32" w14:textId="77777777" w:rsidR="00F7304F" w:rsidRDefault="00F7304F">
            <w:pPr>
              <w:spacing w:after="0"/>
            </w:pPr>
          </w:p>
          <w:p w14:paraId="3B021A57" w14:textId="77777777" w:rsidR="00F7304F" w:rsidRDefault="00F7304F">
            <w:pPr>
              <w:spacing w:after="0"/>
            </w:pPr>
          </w:p>
          <w:p w14:paraId="09F80B5A" w14:textId="3FCD1DEE" w:rsidR="00F7304F" w:rsidRDefault="00F7304F">
            <w:pPr>
              <w:spacing w:after="0"/>
            </w:pPr>
            <w:r>
              <w:t>__________________________________________</w:t>
            </w:r>
          </w:p>
        </w:tc>
      </w:tr>
    </w:tbl>
    <w:p w14:paraId="6A42E4FA" w14:textId="77777777" w:rsidR="006D24E8" w:rsidRDefault="006D24E8"/>
    <w:sectPr w:rsidR="006D24E8" w:rsidSect="00F7304F">
      <w:headerReference w:type="default" r:id="rId8"/>
      <w:footerReference w:type="default" r:id="rId9"/>
      <w:pgSz w:w="12240" w:h="15840"/>
      <w:pgMar w:top="1701" w:right="1247" w:bottom="1134" w:left="124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1E53F" w14:textId="77777777" w:rsidR="006D24E8" w:rsidRDefault="006D24E8">
      <w:pPr>
        <w:spacing w:after="0" w:line="240" w:lineRule="auto"/>
      </w:pPr>
      <w:r>
        <w:separator/>
      </w:r>
    </w:p>
  </w:endnote>
  <w:endnote w:type="continuationSeparator" w:id="0">
    <w:p w14:paraId="6BF4C2B2" w14:textId="77777777" w:rsidR="006D24E8" w:rsidRDefault="006D2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1503" w14:textId="77777777" w:rsidR="00F50203" w:rsidRDefault="00000000">
    <w:pPr>
      <w:pStyle w:val="AltBilgi"/>
      <w:jc w:val="center"/>
    </w:pPr>
    <w:r>
      <w:rPr>
        <w:sz w:val="16"/>
      </w:rPr>
      <w:t xml:space="preserve">STA </w:t>
    </w:r>
    <w:proofErr w:type="spellStart"/>
    <w:r>
      <w:rPr>
        <w:sz w:val="16"/>
      </w:rPr>
      <w:t>Yayın</w:t>
    </w:r>
    <w:proofErr w:type="spellEnd"/>
    <w:r>
      <w:rPr>
        <w:sz w:val="16"/>
      </w:rPr>
      <w:t xml:space="preserve"> | Açık </w:t>
    </w:r>
    <w:proofErr w:type="spellStart"/>
    <w:r>
      <w:rPr>
        <w:sz w:val="16"/>
      </w:rPr>
      <w:t>Erişim</w:t>
    </w:r>
    <w:proofErr w:type="spellEnd"/>
    <w:r>
      <w:rPr>
        <w:sz w:val="16"/>
      </w:rPr>
      <w:t xml:space="preserve"> </w:t>
    </w:r>
    <w:proofErr w:type="spellStart"/>
    <w:r>
      <w:rPr>
        <w:sz w:val="16"/>
      </w:rPr>
      <w:t>Yayım</w:t>
    </w:r>
    <w:proofErr w:type="spellEnd"/>
    <w:r>
      <w:rPr>
        <w:sz w:val="16"/>
      </w:rPr>
      <w:t xml:space="preserve"> </w:t>
    </w:r>
    <w:proofErr w:type="spellStart"/>
    <w:r>
      <w:rPr>
        <w:sz w:val="16"/>
      </w:rPr>
      <w:t>Sözleşmesi</w:t>
    </w:r>
    <w:proofErr w:type="spellEnd"/>
    <w:r>
      <w:rPr>
        <w:sz w:val="16"/>
      </w:rPr>
      <w:t xml:space="preserve"> | CC BY-NC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4301F" w14:textId="77777777" w:rsidR="006D24E8" w:rsidRDefault="006D24E8">
      <w:pPr>
        <w:spacing w:after="0" w:line="240" w:lineRule="auto"/>
      </w:pPr>
      <w:r>
        <w:separator/>
      </w:r>
    </w:p>
  </w:footnote>
  <w:footnote w:type="continuationSeparator" w:id="0">
    <w:p w14:paraId="5ECF7FB7" w14:textId="77777777" w:rsidR="006D24E8" w:rsidRDefault="006D2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7884" w14:textId="77777777" w:rsidR="00F50203" w:rsidRDefault="00000000">
    <w:pPr>
      <w:pStyle w:val="stBilgi"/>
      <w:jc w:val="center"/>
    </w:pPr>
    <w:r>
      <w:rPr>
        <w:noProof/>
      </w:rPr>
      <w:drawing>
        <wp:inline distT="0" distB="0" distL="0" distR="0" wp14:anchorId="4D8A5115" wp14:editId="7ED8F8D9">
          <wp:extent cx="2133600" cy="5268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_logo_header.png"/>
                  <pic:cNvPicPr/>
                </pic:nvPicPr>
                <pic:blipFill>
                  <a:blip r:embed="rId1"/>
                  <a:stretch>
                    <a:fillRect/>
                  </a:stretch>
                </pic:blipFill>
                <pic:spPr>
                  <a:xfrm>
                    <a:off x="0" y="0"/>
                    <a:ext cx="2152787" cy="5315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01809205">
    <w:abstractNumId w:val="8"/>
  </w:num>
  <w:num w:numId="2" w16cid:durableId="290869209">
    <w:abstractNumId w:val="6"/>
  </w:num>
  <w:num w:numId="3" w16cid:durableId="1343820989">
    <w:abstractNumId w:val="5"/>
  </w:num>
  <w:num w:numId="4" w16cid:durableId="585263961">
    <w:abstractNumId w:val="4"/>
  </w:num>
  <w:num w:numId="5" w16cid:durableId="1981572299">
    <w:abstractNumId w:val="7"/>
  </w:num>
  <w:num w:numId="6" w16cid:durableId="38357088">
    <w:abstractNumId w:val="3"/>
  </w:num>
  <w:num w:numId="7" w16cid:durableId="1100293761">
    <w:abstractNumId w:val="2"/>
  </w:num>
  <w:num w:numId="8" w16cid:durableId="2066878680">
    <w:abstractNumId w:val="1"/>
  </w:num>
  <w:num w:numId="9" w16cid:durableId="1194683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D24E8"/>
    <w:rsid w:val="00AA1D8D"/>
    <w:rsid w:val="00B47730"/>
    <w:rsid w:val="00CB0664"/>
    <w:rsid w:val="00DD6DBC"/>
    <w:rsid w:val="00F50203"/>
    <w:rsid w:val="00F730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14812A"/>
  <w14:defaultImageDpi w14:val="300"/>
  <w15:docId w15:val="{C7C587AD-23EC-4B8B-B776-AF6F3D57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 Yayın Açık Erişim Yayım Sözleşmesi - CC BY-NC 4.0</dc:title>
  <dc:subject>Kitap, kitap bölümü ve akademik yayın açık erişim sözleşmesi</dc:subject>
  <dc:creator>STA Yayın</dc:creator>
  <cp:keywords/>
  <dc:description/>
  <cp:lastModifiedBy>Hakem</cp:lastModifiedBy>
  <cp:revision>2</cp:revision>
  <dcterms:created xsi:type="dcterms:W3CDTF">2026-06-23T16:42:00Z</dcterms:created>
  <dcterms:modified xsi:type="dcterms:W3CDTF">2026-06-23T16:42:00Z</dcterms:modified>
  <cp:category/>
</cp:coreProperties>
</file>